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B15" w:rsidRPr="00904E74" w:rsidRDefault="00E67B15" w:rsidP="00904E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E74">
        <w:rPr>
          <w:rFonts w:ascii="Times New Roman" w:hAnsi="Times New Roman" w:cs="Times New Roman"/>
          <w:b/>
          <w:sz w:val="26"/>
          <w:szCs w:val="26"/>
        </w:rPr>
        <w:t>Отчет о работе</w:t>
      </w:r>
    </w:p>
    <w:p w:rsidR="00E67B15" w:rsidRPr="00904E74" w:rsidRDefault="00E67B15" w:rsidP="00904E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E74">
        <w:rPr>
          <w:rFonts w:ascii="Times New Roman" w:hAnsi="Times New Roman" w:cs="Times New Roman"/>
          <w:b/>
          <w:sz w:val="26"/>
          <w:szCs w:val="26"/>
        </w:rPr>
        <w:t xml:space="preserve">депутата Воронежской городской Думы </w:t>
      </w:r>
      <w:r w:rsidRPr="00904E7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04E74">
        <w:rPr>
          <w:rFonts w:ascii="Times New Roman" w:hAnsi="Times New Roman" w:cs="Times New Roman"/>
          <w:b/>
          <w:sz w:val="26"/>
          <w:szCs w:val="26"/>
        </w:rPr>
        <w:t xml:space="preserve"> созыва </w:t>
      </w:r>
    </w:p>
    <w:p w:rsidR="00E67B15" w:rsidRPr="00904E74" w:rsidRDefault="00E67B15" w:rsidP="00904E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E74">
        <w:rPr>
          <w:rFonts w:ascii="Times New Roman" w:hAnsi="Times New Roman" w:cs="Times New Roman"/>
          <w:b/>
          <w:sz w:val="26"/>
          <w:szCs w:val="26"/>
        </w:rPr>
        <w:t>по одномандатному избирательному округу №19</w:t>
      </w:r>
    </w:p>
    <w:p w:rsidR="00E67B15" w:rsidRPr="00904E74" w:rsidRDefault="00E67B15" w:rsidP="00904E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E74">
        <w:rPr>
          <w:rFonts w:ascii="Times New Roman" w:hAnsi="Times New Roman" w:cs="Times New Roman"/>
          <w:b/>
          <w:sz w:val="26"/>
          <w:szCs w:val="26"/>
        </w:rPr>
        <w:t>Чистякова Александра Александровича</w:t>
      </w:r>
      <w:r w:rsidR="00904E74" w:rsidRPr="00904E74">
        <w:rPr>
          <w:rFonts w:ascii="Times New Roman" w:hAnsi="Times New Roman" w:cs="Times New Roman"/>
          <w:b/>
          <w:sz w:val="26"/>
          <w:szCs w:val="26"/>
        </w:rPr>
        <w:t xml:space="preserve"> за 2024 год</w:t>
      </w:r>
    </w:p>
    <w:p w:rsidR="00D165DC" w:rsidRPr="00904E74" w:rsidRDefault="007C57BF" w:rsidP="00D16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65DC" w:rsidRPr="00904E74" w:rsidRDefault="00D165DC" w:rsidP="00904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Чистяков Александр Александрович в Воронежской городской Думе представляет интересы жителей избирательного округа № 19.</w:t>
      </w:r>
    </w:p>
    <w:p w:rsidR="00904E74" w:rsidRPr="00904E74" w:rsidRDefault="00904E74" w:rsidP="00904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 xml:space="preserve">В городском парламенте Александр Александрович Чистяков </w:t>
      </w:r>
      <w:r w:rsidR="004212CD">
        <w:rPr>
          <w:rFonts w:ascii="Times New Roman" w:hAnsi="Times New Roman" w:cs="Times New Roman"/>
          <w:sz w:val="26"/>
          <w:szCs w:val="26"/>
        </w:rPr>
        <w:t xml:space="preserve">возглавляет </w:t>
      </w:r>
      <w:r w:rsidRPr="00904E74">
        <w:rPr>
          <w:rFonts w:ascii="Times New Roman" w:hAnsi="Times New Roman" w:cs="Times New Roman"/>
          <w:sz w:val="26"/>
          <w:szCs w:val="26"/>
        </w:rPr>
        <w:t>постоянн</w:t>
      </w:r>
      <w:r w:rsidR="004212CD">
        <w:rPr>
          <w:rFonts w:ascii="Times New Roman" w:hAnsi="Times New Roman" w:cs="Times New Roman"/>
          <w:sz w:val="26"/>
          <w:szCs w:val="26"/>
        </w:rPr>
        <w:t>ую</w:t>
      </w:r>
      <w:r w:rsidRPr="00904E7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212CD">
        <w:rPr>
          <w:rFonts w:ascii="Times New Roman" w:hAnsi="Times New Roman" w:cs="Times New Roman"/>
          <w:sz w:val="26"/>
          <w:szCs w:val="26"/>
        </w:rPr>
        <w:t>ю</w:t>
      </w:r>
      <w:r w:rsidRPr="00904E74">
        <w:rPr>
          <w:rFonts w:ascii="Times New Roman" w:hAnsi="Times New Roman" w:cs="Times New Roman"/>
          <w:sz w:val="26"/>
          <w:szCs w:val="26"/>
        </w:rPr>
        <w:t xml:space="preserve"> по физической культуре, делам молодежи и спорту. </w:t>
      </w:r>
    </w:p>
    <w:p w:rsidR="00904E74" w:rsidRPr="00904E74" w:rsidRDefault="00904E74" w:rsidP="00904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Также он входит в состав постоянной комиссии по градостроительной деятельности и земельным отношениям.</w:t>
      </w:r>
    </w:p>
    <w:p w:rsidR="00904E74" w:rsidRPr="00904E74" w:rsidRDefault="00904E74" w:rsidP="00904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Член фракции «ЕДИНАЯ РОССИЯ».</w:t>
      </w:r>
    </w:p>
    <w:p w:rsidR="007C57BF" w:rsidRPr="00904E74" w:rsidRDefault="007C57BF" w:rsidP="0090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73B" w:rsidRPr="00904E74" w:rsidRDefault="007C57BF" w:rsidP="004212CD">
      <w:pPr>
        <w:pStyle w:val="a4"/>
        <w:spacing w:before="100"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Участие в работе </w:t>
      </w:r>
      <w:r w:rsidR="006F69AE" w:rsidRPr="00904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Воронежской городской Думы</w:t>
      </w:r>
    </w:p>
    <w:p w:rsidR="00E5444B" w:rsidRPr="00904E74" w:rsidRDefault="00E5444B" w:rsidP="00D165DC">
      <w:pPr>
        <w:pStyle w:val="a4"/>
        <w:spacing w:before="100"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8473B" w:rsidRPr="00904E74" w:rsidRDefault="0098473B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В Воронежской городской Думе депутат исполняет обязанности председателя постоянной комиссии по физической культуре, делам молодежи и спорту.</w:t>
      </w:r>
    </w:p>
    <w:p w:rsidR="006F69AE" w:rsidRPr="00904E74" w:rsidRDefault="006F69AE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В течение года Чистяков А.А. провел ряд заседаний комиссии по физической культуре, делам молодежи и спорту, где разбирались вопросы, касающиеся деятельности спортивных учреждений городского округа города Воронежа.</w:t>
      </w:r>
    </w:p>
    <w:p w:rsidR="006F69AE" w:rsidRPr="00904E74" w:rsidRDefault="006F69AE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Это вопросы передачи недвижимого имущества спортивным школам из муниципальной собственности, корректировки бюджета в части «Муниципальной программы городского округа город Воронеж «Развитие физической культуры и спорта», строительство и реконструкция спортивных площадок.</w:t>
      </w:r>
    </w:p>
    <w:p w:rsidR="006F69AE" w:rsidRPr="00904E74" w:rsidRDefault="0098473B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 xml:space="preserve">Депутат в течение года принимает </w:t>
      </w:r>
      <w:r w:rsidR="006F69AE" w:rsidRPr="00904E74">
        <w:rPr>
          <w:rFonts w:ascii="Times New Roman" w:hAnsi="Times New Roman" w:cs="Times New Roman"/>
          <w:sz w:val="26"/>
          <w:szCs w:val="26"/>
        </w:rPr>
        <w:t xml:space="preserve">участие в совместных заседаниях постоянных комиссий Воронежской городской Думы по </w:t>
      </w:r>
      <w:r w:rsidRPr="00904E74">
        <w:rPr>
          <w:rFonts w:ascii="Times New Roman" w:hAnsi="Times New Roman" w:cs="Times New Roman"/>
          <w:sz w:val="26"/>
          <w:szCs w:val="26"/>
        </w:rPr>
        <w:t>заслушиванию следующих отчетов Контрольно-счетной палаты городского округа город Воронеж.</w:t>
      </w:r>
    </w:p>
    <w:p w:rsidR="0098473B" w:rsidRPr="00904E74" w:rsidRDefault="0098473B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В области спорта приняты следующие отчеты:</w:t>
      </w:r>
    </w:p>
    <w:p w:rsidR="0098473B" w:rsidRPr="00904E74" w:rsidRDefault="0098473B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- отчёт КСП городского округа город Воронеж о результатах проверки эффективности использования муниципального имущества и результативности расходования средств, выделенных спортивным школам в рамках МП «Развитие физической культуры и спорта» в 2022 году и текущем периоде 2023 года (МБУДО СШОР № 18, СШ № 20, и № 26);</w:t>
      </w:r>
    </w:p>
    <w:p w:rsidR="0098473B" w:rsidRPr="00904E74" w:rsidRDefault="0098473B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 xml:space="preserve"> - отчёт КСП городского округа город Воронеж о результатах проверки соблюдения законодательства Российской Федерации в части обоснованности расчета и выплаты заработной платы основным сотрудникам МАУ ЦДО «Перемена» и сотрудникам (старшим воспитателям, воспитателям, вожатым и другим), трудоустроенным в летний период 2023 года;</w:t>
      </w:r>
    </w:p>
    <w:p w:rsidR="0098473B" w:rsidRPr="00904E74" w:rsidRDefault="0098473B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- отчёт КСП городского округа город Воронеж о результатах проверки законности и результативности расходования средств, выделенных спортивным школам в рамках МП «Развитие физической культуры и спорта» в 2023 году и текущем периоде 2024 года (МБУДО СШОР №14, СШ №7 и №16)</w:t>
      </w:r>
    </w:p>
    <w:p w:rsidR="0098473B" w:rsidRPr="00904E74" w:rsidRDefault="0098473B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 xml:space="preserve">Чистяков А.А. входит в состав постоянной комиссии по градостроительной деятельности и земельным отношениям Воронежской городской Думы. </w:t>
      </w:r>
    </w:p>
    <w:p w:rsidR="00F056DC" w:rsidRDefault="00F056DC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Совместно с членами указанной комиссии рассмотрены вопросы о внесении изменений в решения Воронежской городской Думы «Об утверждении Правил землепользования и застройки городского округа город Воронеж».</w:t>
      </w:r>
    </w:p>
    <w:p w:rsidR="00622BF3" w:rsidRPr="002D08D5" w:rsidRDefault="00622BF3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8D5">
        <w:rPr>
          <w:rFonts w:ascii="Times New Roman" w:hAnsi="Times New Roman" w:cs="Times New Roman"/>
          <w:sz w:val="26"/>
          <w:szCs w:val="26"/>
        </w:rPr>
        <w:lastRenderedPageBreak/>
        <w:t xml:space="preserve">23.10.2024 г. </w:t>
      </w:r>
      <w:r w:rsidR="002D08D5">
        <w:rPr>
          <w:rFonts w:ascii="Times New Roman" w:hAnsi="Times New Roman" w:cs="Times New Roman"/>
          <w:sz w:val="26"/>
          <w:szCs w:val="26"/>
        </w:rPr>
        <w:t>участвовал</w:t>
      </w:r>
      <w:r w:rsidRPr="002D08D5">
        <w:rPr>
          <w:rFonts w:ascii="Times New Roman" w:hAnsi="Times New Roman" w:cs="Times New Roman"/>
          <w:sz w:val="26"/>
          <w:szCs w:val="26"/>
        </w:rPr>
        <w:t xml:space="preserve"> в заседании постоянной комиссии по развитию местного самоуправления, цифровизации, депутатской этике и противодействию коррупции, где депутаты рассмотрели поступившие в городской парламент предложения о порядке избрания главы городского округа город Воронеж.</w:t>
      </w:r>
    </w:p>
    <w:p w:rsidR="00F056DC" w:rsidRDefault="00F056DC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8D5">
        <w:rPr>
          <w:rFonts w:ascii="Times New Roman" w:hAnsi="Times New Roman" w:cs="Times New Roman"/>
          <w:sz w:val="26"/>
          <w:szCs w:val="26"/>
        </w:rPr>
        <w:t>Также принял участие в рассмотрении проекта решения</w:t>
      </w:r>
      <w:r w:rsidRPr="00904E74">
        <w:rPr>
          <w:rFonts w:ascii="Times New Roman" w:hAnsi="Times New Roman" w:cs="Times New Roman"/>
          <w:sz w:val="26"/>
          <w:szCs w:val="26"/>
        </w:rPr>
        <w:t xml:space="preserve"> «</w:t>
      </w:r>
      <w:r w:rsidRPr="00904E74">
        <w:rPr>
          <w:rFonts w:ascii="Times New Roman" w:hAnsi="Times New Roman" w:cs="Times New Roman"/>
          <w:bCs/>
          <w:sz w:val="26"/>
          <w:szCs w:val="26"/>
        </w:rPr>
        <w:t>О бюджете городского округа город Воронеж на 2025 год и на плановый период 2026 и 2027 годов</w:t>
      </w:r>
      <w:r w:rsidRPr="00904E7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D08D5" w:rsidRPr="00904E74" w:rsidRDefault="002D08D5" w:rsidP="002D0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рассмотрении проекта </w:t>
      </w:r>
      <w:r w:rsidRPr="00904E74">
        <w:rPr>
          <w:rFonts w:ascii="Times New Roman" w:hAnsi="Times New Roman" w:cs="Times New Roman"/>
          <w:sz w:val="26"/>
          <w:szCs w:val="26"/>
        </w:rPr>
        <w:t>получилось убедительно аргументировать необходимость увеличения бюджета на 14 млн. рублей на нужды спорта городского округа город Воронеж.</w:t>
      </w:r>
    </w:p>
    <w:p w:rsidR="00395833" w:rsidRDefault="00395833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В марте 2024 г.  Решением Думы Чистяков А.А. включен в состав рабочей группы по принятию решений о заключении концессионного соглашения на создание и реконструкцию с последующим содержанием парка «Танаис».</w:t>
      </w:r>
    </w:p>
    <w:p w:rsidR="00622BF3" w:rsidRPr="00904E74" w:rsidRDefault="00622BF3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9F8" w:rsidRPr="004212CD" w:rsidRDefault="004212CD" w:rsidP="00421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BB29F8" w:rsidRPr="004212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щественная деятельность</w:t>
      </w:r>
    </w:p>
    <w:p w:rsidR="00E5444B" w:rsidRPr="00904E74" w:rsidRDefault="00E5444B" w:rsidP="00D165DC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C57BF" w:rsidRPr="00904E74" w:rsidRDefault="007C57BF" w:rsidP="00D16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года </w:t>
      </w:r>
      <w:r w:rsidR="00F056D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депутат </w:t>
      </w: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принимал участие в официальных торжественных городских мероприятиях. </w:t>
      </w:r>
    </w:p>
    <w:p w:rsidR="000433A6" w:rsidRPr="00904E74" w:rsidRDefault="000433A6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4E74">
        <w:rPr>
          <w:rFonts w:ascii="Times New Roman" w:hAnsi="Times New Roman" w:cs="Times New Roman"/>
          <w:sz w:val="26"/>
          <w:szCs w:val="26"/>
          <w:shd w:val="clear" w:color="auto" w:fill="FFFFFF"/>
        </w:rPr>
        <w:t>08 мая 2024 г. депутат Чистяков Александр Александрович принял участие в возложении цветов и венков к Памятнику Славы - мемориальному комплексу на братской могиле воинов Советской Армии, расположенному в Коминтерновском районе города Воронеж.</w:t>
      </w:r>
    </w:p>
    <w:p w:rsidR="00425091" w:rsidRPr="00904E74" w:rsidRDefault="00425091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24 мая 2024 г. Александр Чистяков принял участие в торжественном мероприятии, посвященном празднику последнего звонка в МБОУ СОШ № 95 ИМ. ГЕРОЯ РОССИИ КРЫНИНА А.Э. Депутат поздравил ребят с окончанием учебного года и пожелал успехов на жизненном пути. Он также поблагодарил педагогический состав школы за самоотверженный труд и воспитание истинных патриотов своей страны.</w:t>
      </w:r>
    </w:p>
    <w:p w:rsidR="00395833" w:rsidRPr="00904E74" w:rsidRDefault="00395833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27 мая 2024 г. принял участие в торжественном мероприятии, посвященном юбилею воронежской школы по хоккею им. В. Третьяка, которой исполнилось 55 лет.</w:t>
      </w:r>
      <w:r w:rsidR="00BB29F8" w:rsidRPr="00904E74">
        <w:rPr>
          <w:rFonts w:ascii="Times New Roman" w:hAnsi="Times New Roman" w:cs="Times New Roman"/>
          <w:sz w:val="26"/>
          <w:szCs w:val="26"/>
        </w:rPr>
        <w:t xml:space="preserve"> </w:t>
      </w:r>
      <w:r w:rsidRPr="00904E74">
        <w:rPr>
          <w:rFonts w:ascii="Times New Roman" w:hAnsi="Times New Roman" w:cs="Times New Roman"/>
          <w:sz w:val="26"/>
          <w:szCs w:val="26"/>
        </w:rPr>
        <w:t xml:space="preserve">Депутат вручил коллективу спортшколы Почетные грамоты и благодарственные письма за высокий профессионализм, ответственность, инициативность и за активный вклад в развитие спорта в регионе. </w:t>
      </w:r>
    </w:p>
    <w:p w:rsidR="00425091" w:rsidRPr="00904E74" w:rsidRDefault="00425091" w:rsidP="00D165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04E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 августа 2024 г. депутат принял участие в торжественном мероприятии, посвященном празднованию Всероссийского Дня физкультурника.</w:t>
      </w:r>
      <w:r w:rsidR="00BB29F8" w:rsidRPr="00904E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04E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Праздник состоялся в штабе общественной поддержки партии "Единая Россия".</w:t>
      </w:r>
    </w:p>
    <w:p w:rsidR="006B1EE0" w:rsidRPr="00904E74" w:rsidRDefault="006B1EE0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4E74">
        <w:rPr>
          <w:rFonts w:ascii="Times New Roman" w:hAnsi="Times New Roman" w:cs="Times New Roman"/>
          <w:sz w:val="26"/>
          <w:szCs w:val="26"/>
        </w:rPr>
        <w:t>В сентябре 2024 г. по обращению начальника медицинской части одной из воинских частей, расположенных в городе Первомайске ЛНР депутатом Воронежской городской Думы Александром Чистяковым бойцам отправлены антибиотики, обезболивающие и кровоостанавливающие  средства и антисептики.</w:t>
      </w:r>
    </w:p>
    <w:p w:rsidR="00D165DC" w:rsidRPr="00085BF3" w:rsidRDefault="00085BF3" w:rsidP="00D165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Особое внимание Чистяков А.А. уделяет проблеме сохранения Северного леса в Коминтерновском районе города Воронежа. </w:t>
      </w:r>
      <w:r w:rsidR="00D165DC" w:rsidRPr="00904E74">
        <w:rPr>
          <w:rFonts w:ascii="Times New Roman" w:hAnsi="Times New Roman" w:cs="Times New Roman"/>
          <w:sz w:val="26"/>
          <w:szCs w:val="26"/>
        </w:rPr>
        <w:t>На заседании Воронежской городской Думы, состоявшемся 25.12.2024 г. Депутат Александр Чистяков в очередной раз требовал обратить пристальное внимание</w:t>
      </w:r>
      <w:r>
        <w:rPr>
          <w:rFonts w:ascii="Times New Roman" w:hAnsi="Times New Roman" w:cs="Times New Roman"/>
          <w:sz w:val="26"/>
          <w:szCs w:val="26"/>
        </w:rPr>
        <w:t xml:space="preserve"> проблему</w:t>
      </w:r>
      <w:r w:rsidR="00D165DC" w:rsidRPr="00904E74">
        <w:rPr>
          <w:rFonts w:ascii="Times New Roman" w:hAnsi="Times New Roman" w:cs="Times New Roman"/>
          <w:sz w:val="26"/>
          <w:szCs w:val="26"/>
        </w:rPr>
        <w:t xml:space="preserve"> на Северн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165DC" w:rsidRPr="00904E74">
        <w:rPr>
          <w:rFonts w:ascii="Times New Roman" w:hAnsi="Times New Roman" w:cs="Times New Roman"/>
          <w:sz w:val="26"/>
          <w:szCs w:val="26"/>
        </w:rPr>
        <w:t xml:space="preserve"> лес</w:t>
      </w:r>
      <w:r>
        <w:rPr>
          <w:rFonts w:ascii="Times New Roman" w:hAnsi="Times New Roman" w:cs="Times New Roman"/>
          <w:sz w:val="26"/>
          <w:szCs w:val="26"/>
        </w:rPr>
        <w:t xml:space="preserve">а. Как указал депутат, </w:t>
      </w:r>
      <w:r w:rsidRPr="00085BF3">
        <w:rPr>
          <w:rFonts w:ascii="Times New Roman" w:hAnsi="Times New Roman" w:cs="Times New Roman"/>
          <w:sz w:val="26"/>
          <w:szCs w:val="26"/>
        </w:rPr>
        <w:t xml:space="preserve">в Северном микрорайоне не так много парковых зон, и люди в них нуждаются. Нужно благоустроить территорию Северного леса, решить вопрос с высадкой новых деревьев. </w:t>
      </w:r>
    </w:p>
    <w:p w:rsidR="00085BF3" w:rsidRPr="00085BF3" w:rsidRDefault="00085BF3" w:rsidP="00D165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1EE0" w:rsidRPr="00904E74" w:rsidRDefault="006B1EE0" w:rsidP="004212CD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Работа на </w:t>
      </w:r>
      <w:r w:rsidR="00421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904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круге и взаимодействие с избирателями</w:t>
      </w:r>
    </w:p>
    <w:p w:rsidR="006B1EE0" w:rsidRPr="00904E74" w:rsidRDefault="006B1EE0" w:rsidP="00D16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1EE0" w:rsidRPr="00904E74" w:rsidRDefault="006B1EE0" w:rsidP="00D16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главных направлений в своей депутатской деятельности Чистяков А.А. считает работу с избирателями, так как основной задачей депутата является представление и защита законных прав и интересов граждан. </w:t>
      </w:r>
    </w:p>
    <w:p w:rsidR="006B1EE0" w:rsidRDefault="006B1EE0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 xml:space="preserve">Парламентарий проводит прием избирателей в соответствии с составленным графиком.  </w:t>
      </w:r>
    </w:p>
    <w:p w:rsidR="00E255DC" w:rsidRPr="00904E74" w:rsidRDefault="00E255DC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1EE0" w:rsidRPr="00904E74" w:rsidRDefault="006B1EE0" w:rsidP="00D16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E74">
        <w:rPr>
          <w:rFonts w:ascii="Times New Roman" w:hAnsi="Times New Roman" w:cs="Times New Roman"/>
          <w:b/>
          <w:bCs/>
          <w:sz w:val="26"/>
          <w:szCs w:val="26"/>
        </w:rPr>
        <w:t xml:space="preserve">Приемная депутата Воронежской городской Думы Александра Чистякова расположена по адресу: ул. Вл. Невского, д. № 11 (первый этаж). </w:t>
      </w:r>
    </w:p>
    <w:p w:rsidR="006B1EE0" w:rsidRPr="00904E74" w:rsidRDefault="006B1EE0" w:rsidP="00D16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E74">
        <w:rPr>
          <w:rFonts w:ascii="Times New Roman" w:hAnsi="Times New Roman" w:cs="Times New Roman"/>
          <w:b/>
          <w:bCs/>
          <w:sz w:val="26"/>
          <w:szCs w:val="26"/>
        </w:rPr>
        <w:t>Прием ведется каждую среду в 14-00.</w:t>
      </w:r>
    </w:p>
    <w:p w:rsidR="00E255DC" w:rsidRDefault="00E255DC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1EE0" w:rsidRPr="00904E74" w:rsidRDefault="006B1EE0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Помимо обращений жителей избирательного округа № 19, Чистяков А.А. рассматривает обращения руководителей детских спортивных учреждений городского округа город Воронеж и созданных при них родительских комитетов.</w:t>
      </w:r>
    </w:p>
    <w:p w:rsidR="006B1EE0" w:rsidRPr="00904E74" w:rsidRDefault="006B1EE0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Не остаются без внимания также наказы руководителей детских дошкольных образовательных (детских садов) и общеобразовательных учреждений (школ), расположенных на территории округа.</w:t>
      </w:r>
    </w:p>
    <w:p w:rsidR="00E5444B" w:rsidRDefault="00E255DC" w:rsidP="00D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на выделенные из бюджета средства проведены работы по ремонту тротуара по ул. 60 Армии, д. 37 и установлена детская площадка во дворе дома № 22 на бульваре Победы.</w:t>
      </w:r>
    </w:p>
    <w:p w:rsidR="006B1EE0" w:rsidRPr="00904E74" w:rsidRDefault="006B1EE0" w:rsidP="00D16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hAnsi="Times New Roman" w:cs="Times New Roman"/>
          <w:sz w:val="26"/>
          <w:szCs w:val="26"/>
        </w:rPr>
        <w:t xml:space="preserve">В феврале 2024 г. в период стихийного выпадения осадков </w:t>
      </w:r>
      <w:r w:rsidR="00904E74">
        <w:rPr>
          <w:rFonts w:ascii="Times New Roman" w:hAnsi="Times New Roman" w:cs="Times New Roman"/>
          <w:sz w:val="26"/>
          <w:szCs w:val="26"/>
        </w:rPr>
        <w:t>деп</w:t>
      </w:r>
      <w:r w:rsidR="00594134" w:rsidRPr="00904E74">
        <w:rPr>
          <w:rFonts w:ascii="Times New Roman" w:hAnsi="Times New Roman" w:cs="Times New Roman"/>
          <w:sz w:val="26"/>
          <w:szCs w:val="26"/>
        </w:rPr>
        <w:t>утат</w:t>
      </w:r>
      <w:r w:rsidRPr="00904E74">
        <w:rPr>
          <w:rFonts w:ascii="Times New Roman" w:hAnsi="Times New Roman" w:cs="Times New Roman"/>
          <w:sz w:val="26"/>
          <w:szCs w:val="26"/>
        </w:rPr>
        <w:t xml:space="preserve"> провел субботник в нескольких дворах</w:t>
      </w:r>
      <w:r w:rsidR="00E255DC">
        <w:rPr>
          <w:rFonts w:ascii="Times New Roman" w:hAnsi="Times New Roman" w:cs="Times New Roman"/>
          <w:sz w:val="26"/>
          <w:szCs w:val="26"/>
        </w:rPr>
        <w:t xml:space="preserve"> округа. </w:t>
      </w:r>
      <w:r w:rsidRPr="00904E74">
        <w:rPr>
          <w:rFonts w:ascii="Times New Roman" w:hAnsi="Times New Roman" w:cs="Times New Roman"/>
          <w:sz w:val="26"/>
          <w:szCs w:val="26"/>
        </w:rPr>
        <w:t xml:space="preserve"> </w:t>
      </w:r>
      <w:r w:rsidR="00E255DC">
        <w:rPr>
          <w:rFonts w:ascii="Times New Roman" w:hAnsi="Times New Roman" w:cs="Times New Roman"/>
          <w:sz w:val="26"/>
          <w:szCs w:val="26"/>
        </w:rPr>
        <w:t>Совместно с жителями района в</w:t>
      </w:r>
      <w:r w:rsidRPr="00904E74">
        <w:rPr>
          <w:rFonts w:ascii="Times New Roman" w:hAnsi="Times New Roman" w:cs="Times New Roman"/>
          <w:sz w:val="26"/>
          <w:szCs w:val="26"/>
        </w:rPr>
        <w:t xml:space="preserve">ыполнены работы по отсыпке тротуаров и дорог в районе ул. Вл. </w:t>
      </w:r>
      <w:r w:rsidR="00E255DC">
        <w:rPr>
          <w:rFonts w:ascii="Times New Roman" w:hAnsi="Times New Roman" w:cs="Times New Roman"/>
          <w:sz w:val="26"/>
          <w:szCs w:val="26"/>
        </w:rPr>
        <w:t>Невского, ул. 60 Армии и</w:t>
      </w:r>
      <w:r w:rsidR="00E255DC" w:rsidRPr="00904E74">
        <w:rPr>
          <w:rFonts w:ascii="Times New Roman" w:hAnsi="Times New Roman" w:cs="Times New Roman"/>
          <w:sz w:val="26"/>
          <w:szCs w:val="26"/>
        </w:rPr>
        <w:t xml:space="preserve"> бульвару Победы</w:t>
      </w:r>
      <w:r w:rsidR="00E255DC">
        <w:rPr>
          <w:rFonts w:ascii="Times New Roman" w:hAnsi="Times New Roman" w:cs="Times New Roman"/>
          <w:sz w:val="26"/>
          <w:szCs w:val="26"/>
        </w:rPr>
        <w:t>.</w:t>
      </w:r>
    </w:p>
    <w:p w:rsidR="00395833" w:rsidRPr="00904E74" w:rsidRDefault="00395833" w:rsidP="00D16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>7 мая</w:t>
      </w:r>
      <w:r w:rsidR="006B1EE0"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</w:t>
      </w:r>
      <w:r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EE0"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Чистяков А.А. </w:t>
      </w:r>
      <w:r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навестил ветерана Великой Отечественной войны Бориса Григорьевича Евсикова, участника Курской битвы. Борис Григорьевич награжден Орденом Отечественной Войны I степени.</w:t>
      </w:r>
    </w:p>
    <w:p w:rsidR="00395833" w:rsidRPr="00904E74" w:rsidRDefault="00395833" w:rsidP="00D165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Кстати, в этом году ветерану исполн</w:t>
      </w:r>
      <w:r w:rsidR="006B1EE0"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илось</w:t>
      </w:r>
      <w:r w:rsidRPr="0090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лет!</w:t>
      </w:r>
    </w:p>
    <w:p w:rsidR="00395833" w:rsidRPr="00904E74" w:rsidRDefault="00395833" w:rsidP="00904E7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28 августа в помещении общественной организации «Многодетная семья» депутат поздравил будущих первоклассников с предстоящим праздником.  </w:t>
      </w:r>
      <w:r w:rsidRPr="00904E74">
        <w:rPr>
          <w:rFonts w:ascii="Times New Roman" w:hAnsi="Times New Roman" w:cs="Times New Roman"/>
          <w:sz w:val="26"/>
          <w:szCs w:val="26"/>
        </w:rPr>
        <w:br/>
        <w:t>Александр Чистяков выступил перед ребятами и их родителями с напутственным словом, а также вручил ребятам подарки.  Восемнадцать девчонок и мальчишек получили наборы школьных принадлежностей, которые так н</w:t>
      </w:r>
      <w:r w:rsidR="00594134" w:rsidRPr="00904E74">
        <w:rPr>
          <w:rFonts w:ascii="Times New Roman" w:hAnsi="Times New Roman" w:cs="Times New Roman"/>
          <w:sz w:val="26"/>
          <w:szCs w:val="26"/>
        </w:rPr>
        <w:t xml:space="preserve">еобходимы в новом учебном году. </w:t>
      </w:r>
    </w:p>
    <w:p w:rsidR="00594134" w:rsidRPr="00904E74" w:rsidRDefault="00594134" w:rsidP="00904E7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 xml:space="preserve">01.09.2024 г. присутствовал на торжественной линейке в честь Дня знаний в МБОУ СОШ № 95 им. Героя России </w:t>
      </w:r>
      <w:proofErr w:type="spellStart"/>
      <w:r w:rsidRPr="00904E74">
        <w:rPr>
          <w:rFonts w:ascii="Times New Roman" w:hAnsi="Times New Roman" w:cs="Times New Roman"/>
          <w:sz w:val="26"/>
          <w:szCs w:val="26"/>
        </w:rPr>
        <w:t>Крынина</w:t>
      </w:r>
      <w:proofErr w:type="spellEnd"/>
      <w:r w:rsidRPr="00904E74">
        <w:rPr>
          <w:rFonts w:ascii="Times New Roman" w:hAnsi="Times New Roman" w:cs="Times New Roman"/>
          <w:sz w:val="26"/>
          <w:szCs w:val="26"/>
        </w:rPr>
        <w:t xml:space="preserve"> А.Э.</w:t>
      </w:r>
    </w:p>
    <w:p w:rsidR="00594134" w:rsidRPr="00904E74" w:rsidRDefault="00594134" w:rsidP="00904E7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hAnsi="Times New Roman" w:cs="Times New Roman"/>
          <w:sz w:val="26"/>
          <w:szCs w:val="26"/>
        </w:rPr>
        <w:t>26 декабря 2024 года Александр Чистяков принял участие в предновогоднем мероприятии, которое традиционно проводится в Центре «Многодетная семья» в Коминтерновском районе. В преддверии Нового года дети получили от парламентария поздравления и сладкие подарки.</w:t>
      </w:r>
    </w:p>
    <w:p w:rsidR="007C57BF" w:rsidRPr="00904E74" w:rsidRDefault="007C57BF" w:rsidP="0090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визитов в муниципальные учреждения, а также в рамках работы на округе </w:t>
      </w:r>
      <w:r w:rsidR="00594134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Чистяков А.А. использует</w:t>
      </w: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любую возможность для общения с жителями</w:t>
      </w:r>
      <w:r w:rsidR="00594134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94134" w:rsidRPr="00904E74" w:rsidRDefault="007C57BF" w:rsidP="00904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отчетном периоде проводил встречи с жителями в фор</w:t>
      </w:r>
      <w:r w:rsidR="00696D1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 личных приемов избирателей, </w:t>
      </w:r>
      <w:r w:rsidR="00594134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на приеме в </w:t>
      </w:r>
      <w:r w:rsidR="00594134" w:rsidRPr="00904E74">
        <w:rPr>
          <w:rFonts w:ascii="Times New Roman" w:hAnsi="Times New Roman" w:cs="Times New Roman"/>
          <w:sz w:val="26"/>
          <w:szCs w:val="26"/>
        </w:rPr>
        <w:t>Общественной приемной Председателя партии «ЕДИНАЯ РОССИЯ» Медведева Д.А.</w:t>
      </w:r>
    </w:p>
    <w:p w:rsidR="00D165DC" w:rsidRPr="00904E74" w:rsidRDefault="007C57BF" w:rsidP="00904E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приемах рассматривались вопросы и предложения жителей по благоустройству, а также проводились устные консультации.  </w:t>
      </w:r>
      <w:r w:rsidR="00D165D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Чистяков А.А. </w:t>
      </w:r>
      <w:r w:rsidR="00D165D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старался</w:t>
      </w: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всем вопросам и обращениям дать конкретные и исчерпывающие ответы. </w:t>
      </w:r>
    </w:p>
    <w:p w:rsidR="00D165DC" w:rsidRPr="00904E74" w:rsidRDefault="00D165DC" w:rsidP="00D165DC">
      <w:pPr>
        <w:tabs>
          <w:tab w:val="left" w:pos="567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7BF" w:rsidRPr="00904E74" w:rsidRDefault="007C57BF" w:rsidP="004212CD">
      <w:pPr>
        <w:pStyle w:val="a4"/>
        <w:tabs>
          <w:tab w:val="left" w:pos="567"/>
        </w:tabs>
        <w:spacing w:before="100"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04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Взаимодействие со средствами массовой информации</w:t>
      </w:r>
    </w:p>
    <w:p w:rsidR="00D165DC" w:rsidRPr="00904E74" w:rsidRDefault="00D165DC" w:rsidP="00D1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57BF" w:rsidRPr="00904E74" w:rsidRDefault="007C57BF" w:rsidP="00D1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отчётного периода свою депутатскую деятельность </w:t>
      </w:r>
      <w:r w:rsidR="00D165D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Чистяков А.А. </w:t>
      </w: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осуществлял в сотрудничестве со средствами массовой информации, активно работая в контакте с информационными интернет - порталами. </w:t>
      </w:r>
    </w:p>
    <w:p w:rsidR="007C57BF" w:rsidRPr="00904E74" w:rsidRDefault="007C57BF" w:rsidP="00D1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деятельности </w:t>
      </w:r>
      <w:r w:rsidR="00D165D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парламентария </w:t>
      </w: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размеща</w:t>
      </w:r>
      <w:r w:rsidR="00D165D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</w:t>
      </w: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официальных сайтах </w:t>
      </w:r>
      <w:r w:rsidR="00D165DC"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Воронежской городской Думы, администрации городского округа город Воронеж, а также в информационной системе партии «Единая Россия» - «Избиратель-Депутат».</w:t>
      </w:r>
    </w:p>
    <w:p w:rsidR="00D165DC" w:rsidRPr="00904E74" w:rsidRDefault="00D165DC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691A" w:rsidRDefault="0085691A" w:rsidP="0085691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569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Чистяков Александр Александрович </w:t>
      </w:r>
    </w:p>
    <w:p w:rsidR="0085691A" w:rsidRPr="0085691A" w:rsidRDefault="0085691A" w:rsidP="0085691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569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выражает огромную благодарность жителям избирательного округа за совместную работу, поддержку и доверие!</w:t>
      </w:r>
    </w:p>
    <w:p w:rsidR="00D165DC" w:rsidRPr="00904E74" w:rsidRDefault="00D165DC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5DC" w:rsidRPr="00904E74" w:rsidRDefault="00D165DC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B46" w:rsidRPr="00904E74" w:rsidRDefault="007C57BF" w:rsidP="007C57BF">
      <w:pPr>
        <w:rPr>
          <w:rFonts w:ascii="Times New Roman" w:hAnsi="Times New Roman" w:cs="Times New Roman"/>
          <w:sz w:val="26"/>
          <w:szCs w:val="26"/>
        </w:rPr>
      </w:pPr>
      <w:r w:rsidRPr="0090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082B46" w:rsidRPr="0090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C59"/>
    <w:multiLevelType w:val="hybridMultilevel"/>
    <w:tmpl w:val="E8DE536C"/>
    <w:lvl w:ilvl="0" w:tplc="7FD4533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17CA"/>
    <w:multiLevelType w:val="multilevel"/>
    <w:tmpl w:val="8A962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65768"/>
    <w:multiLevelType w:val="multilevel"/>
    <w:tmpl w:val="E376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62855"/>
    <w:multiLevelType w:val="hybridMultilevel"/>
    <w:tmpl w:val="F6D84F02"/>
    <w:lvl w:ilvl="0" w:tplc="E83C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B7"/>
    <w:rsid w:val="000433A6"/>
    <w:rsid w:val="00082B46"/>
    <w:rsid w:val="00085BF3"/>
    <w:rsid w:val="00195DB7"/>
    <w:rsid w:val="00233AAB"/>
    <w:rsid w:val="002C0194"/>
    <w:rsid w:val="002D08D5"/>
    <w:rsid w:val="00350C36"/>
    <w:rsid w:val="00391699"/>
    <w:rsid w:val="00395833"/>
    <w:rsid w:val="00411819"/>
    <w:rsid w:val="004212CD"/>
    <w:rsid w:val="00425091"/>
    <w:rsid w:val="00494C5B"/>
    <w:rsid w:val="00503533"/>
    <w:rsid w:val="00541BFD"/>
    <w:rsid w:val="00594134"/>
    <w:rsid w:val="00622BF3"/>
    <w:rsid w:val="00696D1C"/>
    <w:rsid w:val="006A7D3E"/>
    <w:rsid w:val="006B1EE0"/>
    <w:rsid w:val="006F69AE"/>
    <w:rsid w:val="007C57BF"/>
    <w:rsid w:val="0085691A"/>
    <w:rsid w:val="008D0FFD"/>
    <w:rsid w:val="00904E74"/>
    <w:rsid w:val="0098473B"/>
    <w:rsid w:val="00A20CFF"/>
    <w:rsid w:val="00A841ED"/>
    <w:rsid w:val="00AE3912"/>
    <w:rsid w:val="00BB29F8"/>
    <w:rsid w:val="00D165DC"/>
    <w:rsid w:val="00DB2FF9"/>
    <w:rsid w:val="00DD068E"/>
    <w:rsid w:val="00E01042"/>
    <w:rsid w:val="00E255DC"/>
    <w:rsid w:val="00E5444B"/>
    <w:rsid w:val="00E67B15"/>
    <w:rsid w:val="00F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D85E"/>
  <w15:docId w15:val="{08B8528E-D074-4D65-ABE9-E8952303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8036,bqiaagaaeyqcaaagiaiaaapzaaeabemeaqaaaaaaaaaaaaaaaaaaaaaaaaaaaaaaaaaaaaaaaaaaaaaaaaaaaaaaaaaaaaaaaaaaaaaaaaaaaaaaaaaaaaaaaaaaaaaaaaaaaaaaaaaaaaaaaaaaaaaaaaaaaaaaaaaaaaaaaaaaaaaaaaaaaaaaaaaaaaaaaaaaaaaaaaaaaaaaaaaaaaaaaaaaaaaaaaaaaaa"/>
    <w:basedOn w:val="a"/>
    <w:rsid w:val="007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D1C"/>
    <w:pPr>
      <w:ind w:left="720"/>
      <w:contextualSpacing/>
    </w:pPr>
  </w:style>
  <w:style w:type="character" w:styleId="a5">
    <w:name w:val="Hyperlink"/>
    <w:rsid w:val="00D165DC"/>
    <w:rPr>
      <w:color w:val="auto"/>
      <w:u w:val="single"/>
    </w:rPr>
  </w:style>
  <w:style w:type="paragraph" w:customStyle="1" w:styleId="21">
    <w:name w:val="Знак Знак Знак2 Знак Знак Знак1 Знак Знак Знак Знак Знак Знак Знак"/>
    <w:basedOn w:val="a"/>
    <w:rsid w:val="00904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FF13-454B-4C1A-BD9C-2277E4B8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Назарова</dc:creator>
  <cp:lastModifiedBy>userIR</cp:lastModifiedBy>
  <cp:revision>2</cp:revision>
  <dcterms:created xsi:type="dcterms:W3CDTF">2025-01-23T12:49:00Z</dcterms:created>
  <dcterms:modified xsi:type="dcterms:W3CDTF">2025-01-23T12:49:00Z</dcterms:modified>
</cp:coreProperties>
</file>